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7CCBB56">
      <w:pPr>
        <w:jc w:val="center"/>
        <w:rPr>
          <w:rFonts w:ascii="仿宋" w:hAnsi="仿宋" w:eastAsia="仿宋"/>
          <w:b/>
          <w:sz w:val="44"/>
          <w:szCs w:val="44"/>
        </w:rPr>
      </w:pPr>
      <w:bookmarkStart w:id="2" w:name="_GoBack"/>
      <w:bookmarkEnd w:id="2"/>
      <w:r>
        <w:rPr>
          <w:rFonts w:hint="eastAsia" w:ascii="仿宋" w:hAnsi="仿宋" w:eastAsia="仿宋"/>
          <w:b/>
          <w:sz w:val="44"/>
          <w:szCs w:val="44"/>
        </w:rPr>
        <w:t>丹阳市信访局第二批公开招聘编外工作人员岗位表</w:t>
      </w:r>
    </w:p>
    <w:tbl>
      <w:tblPr>
        <w:tblStyle w:val="2"/>
        <w:tblW w:w="14331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1"/>
        <w:gridCol w:w="2467"/>
        <w:gridCol w:w="879"/>
        <w:gridCol w:w="947"/>
        <w:gridCol w:w="1079"/>
        <w:gridCol w:w="4529"/>
        <w:gridCol w:w="1462"/>
        <w:gridCol w:w="2017"/>
      </w:tblGrid>
      <w:tr w14:paraId="60BE0A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951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6A3F2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序号</w:t>
            </w:r>
          </w:p>
        </w:tc>
        <w:tc>
          <w:tcPr>
            <w:tcW w:w="2467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721F3F12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岗位名称</w:t>
            </w:r>
          </w:p>
        </w:tc>
        <w:tc>
          <w:tcPr>
            <w:tcW w:w="879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/>
            <w:vAlign w:val="center"/>
          </w:tcPr>
          <w:p w14:paraId="600F167D">
            <w:pPr>
              <w:widowControl/>
              <w:ind w:left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岗位</w:t>
            </w:r>
          </w:p>
          <w:p w14:paraId="247C5BEA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代码</w:t>
            </w:r>
          </w:p>
        </w:tc>
        <w:tc>
          <w:tcPr>
            <w:tcW w:w="947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97591F2">
            <w:pPr>
              <w:widowControl/>
              <w:ind w:left="0"/>
              <w:jc w:val="center"/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招聘</w:t>
            </w:r>
          </w:p>
          <w:p w14:paraId="29B2CDCD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人数</w:t>
            </w:r>
          </w:p>
        </w:tc>
        <w:tc>
          <w:tcPr>
            <w:tcW w:w="9087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7012BE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报名资格条件</w:t>
            </w:r>
          </w:p>
        </w:tc>
      </w:tr>
      <w:tr w14:paraId="01A0FD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9" w:hRule="atLeast"/>
          <w:jc w:val="center"/>
        </w:trPr>
        <w:tc>
          <w:tcPr>
            <w:tcW w:w="951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A78DFD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2467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950F05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879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516AE7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947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18562D5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C2DE538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/>
                <w:b/>
                <w:kern w:val="0"/>
                <w:sz w:val="28"/>
                <w:szCs w:val="28"/>
              </w:rPr>
              <w:t>性别</w:t>
            </w:r>
          </w:p>
        </w:tc>
        <w:tc>
          <w:tcPr>
            <w:tcW w:w="4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6A234B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ascii="仿宋" w:hAnsi="仿宋" w:eastAsia="仿宋"/>
                <w:b/>
                <w:kern w:val="0"/>
                <w:sz w:val="28"/>
                <w:szCs w:val="28"/>
              </w:rPr>
              <w:t>年龄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C976C6E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学历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5C82DA">
            <w:pPr>
              <w:widowControl/>
              <w:ind w:left="0"/>
              <w:jc w:val="center"/>
              <w:rPr>
                <w:rFonts w:ascii="仿宋" w:hAnsi="仿宋" w:eastAsia="仿宋" w:cs="宋体"/>
                <w:b/>
                <w:bCs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b/>
                <w:bCs/>
                <w:kern w:val="0"/>
                <w:sz w:val="28"/>
                <w:szCs w:val="28"/>
              </w:rPr>
              <w:t>专业</w:t>
            </w:r>
          </w:p>
        </w:tc>
      </w:tr>
      <w:tr w14:paraId="01D284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63" w:hRule="atLeast"/>
          <w:jc w:val="center"/>
        </w:trPr>
        <w:tc>
          <w:tcPr>
            <w:tcW w:w="95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29EB936">
            <w:pPr>
              <w:widowControl/>
              <w:ind w:left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24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D73B40">
            <w:pPr>
              <w:widowControl/>
              <w:spacing w:line="0" w:lineRule="atLeast"/>
              <w:ind w:left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bookmarkStart w:id="0" w:name="OLE_LINK12"/>
            <w:bookmarkStart w:id="1" w:name="OLE_LINK11"/>
            <w:r>
              <w:rPr>
                <w:rStyle w:val="4"/>
                <w:rFonts w:hint="default" w:ascii="仿宋" w:hAnsi="仿宋" w:eastAsia="仿宋"/>
                <w:color w:val="auto"/>
                <w:sz w:val="28"/>
                <w:szCs w:val="28"/>
              </w:rPr>
              <w:t>信访接待工作</w:t>
            </w:r>
            <w:bookmarkEnd w:id="0"/>
            <w:bookmarkEnd w:id="1"/>
          </w:p>
        </w:tc>
        <w:tc>
          <w:tcPr>
            <w:tcW w:w="8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7B35C06">
            <w:pPr>
              <w:widowControl/>
              <w:spacing w:line="0" w:lineRule="atLeast"/>
              <w:ind w:left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01</w:t>
            </w:r>
          </w:p>
        </w:tc>
        <w:tc>
          <w:tcPr>
            <w:tcW w:w="94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48005F9">
            <w:pPr>
              <w:widowControl/>
              <w:spacing w:line="0" w:lineRule="atLeast"/>
              <w:ind w:left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</w:t>
            </w:r>
          </w:p>
        </w:tc>
        <w:tc>
          <w:tcPr>
            <w:tcW w:w="107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69C187">
            <w:pPr>
              <w:widowControl/>
              <w:spacing w:line="0" w:lineRule="atLeast"/>
              <w:ind w:left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ascii="仿宋" w:hAnsi="仿宋" w:eastAsia="仿宋" w:cs="宋体"/>
                <w:kern w:val="0"/>
                <w:sz w:val="28"/>
                <w:szCs w:val="28"/>
              </w:rPr>
              <w:t>不限</w:t>
            </w:r>
          </w:p>
        </w:tc>
        <w:tc>
          <w:tcPr>
            <w:tcW w:w="45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3A9E47">
            <w:pPr>
              <w:widowControl/>
              <w:spacing w:line="0" w:lineRule="atLeast"/>
              <w:ind w:left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18周岁以上、38周岁以下（1987年6月22日至2008年6月26日之间出生）；依法退出现役的退役军人应聘，可放宽至43周岁；</w:t>
            </w:r>
          </w:p>
        </w:tc>
        <w:tc>
          <w:tcPr>
            <w:tcW w:w="146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81F0F">
            <w:pPr>
              <w:widowControl/>
              <w:spacing w:line="0" w:lineRule="atLeast"/>
              <w:ind w:left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大专及以上学历</w:t>
            </w:r>
          </w:p>
        </w:tc>
        <w:tc>
          <w:tcPr>
            <w:tcW w:w="20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B04968">
            <w:pPr>
              <w:widowControl/>
              <w:spacing w:line="0" w:lineRule="atLeast"/>
              <w:ind w:left="0"/>
              <w:jc w:val="center"/>
              <w:rPr>
                <w:rFonts w:ascii="仿宋" w:hAnsi="仿宋" w:eastAsia="仿宋" w:cs="宋体"/>
                <w:kern w:val="0"/>
                <w:sz w:val="28"/>
                <w:szCs w:val="28"/>
              </w:rPr>
            </w:pPr>
            <w:r>
              <w:rPr>
                <w:rFonts w:hint="eastAsia" w:ascii="仿宋" w:hAnsi="仿宋" w:eastAsia="仿宋" w:cs="宋体"/>
                <w:kern w:val="0"/>
                <w:sz w:val="28"/>
                <w:szCs w:val="28"/>
              </w:rPr>
              <w:t>不限</w:t>
            </w:r>
          </w:p>
        </w:tc>
      </w:tr>
    </w:tbl>
    <w:p w14:paraId="459B8155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2144D95"/>
    <w:rsid w:val="32144D95"/>
    <w:rsid w:val="3DC81F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left="318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71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123</Words>
  <Characters>135</Characters>
  <Lines>0</Lines>
  <Paragraphs>0</Paragraphs>
  <TotalTime>0</TotalTime>
  <ScaleCrop>false</ScaleCrop>
  <LinksUpToDate>false</LinksUpToDate>
  <CharactersWithSpaces>135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2026-06-18T07:05:00Z</dcterms:created>
  <dc:creator>Dear.wl</dc:creator>
  <cp:lastModifiedBy>掌上人力资源</cp:lastModifiedBy>
  <dcterms:modified xsi:type="dcterms:W3CDTF">2026-06-22T07:10:53Z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5AED0C25B88545EB8320C9C50D9695D0_13</vt:lpwstr>
  </property>
  <property fmtid="{D5CDD505-2E9C-101B-9397-08002B2CF9AE}" pid="4" name="KSOTemplateDocerSaveRecord">
    <vt:lpwstr>eyJoZGlkIjoiNzU4YTllMmIwYjY1NWJjNmFlNTUyODRmYmJmOGI5YjMiLCJ1c2VySWQiOiIyMjk1MzM0MTIifQ==</vt:lpwstr>
  </property>
</Properties>
</file>